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46" w:rsidRPr="00A94A46" w:rsidRDefault="00A94A46" w:rsidP="00D73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46">
        <w:rPr>
          <w:rFonts w:ascii="Times New Roman" w:hAnsi="Times New Roman" w:cs="Times New Roman"/>
          <w:b/>
          <w:sz w:val="24"/>
          <w:szCs w:val="24"/>
        </w:rPr>
        <w:t>Методика «Заучивание 10 слов»</w:t>
      </w:r>
      <w:r w:rsidR="00D73E69">
        <w:rPr>
          <w:rFonts w:ascii="Times New Roman" w:hAnsi="Times New Roman" w:cs="Times New Roman"/>
          <w:b/>
          <w:sz w:val="24"/>
          <w:szCs w:val="24"/>
        </w:rPr>
        <w:t xml:space="preserve"> (автор Лурия А.Р.)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Одна из наиболее ч</w:t>
      </w:r>
      <w:r w:rsidR="00990788">
        <w:rPr>
          <w:rFonts w:ascii="Times New Roman" w:hAnsi="Times New Roman" w:cs="Times New Roman"/>
          <w:sz w:val="24"/>
          <w:szCs w:val="24"/>
        </w:rPr>
        <w:t>асто применяющихся методик пред</w:t>
      </w:r>
      <w:r w:rsidRPr="00A94A46">
        <w:rPr>
          <w:rFonts w:ascii="Times New Roman" w:hAnsi="Times New Roman" w:cs="Times New Roman"/>
          <w:sz w:val="24"/>
          <w:szCs w:val="24"/>
        </w:rPr>
        <w:t>ложена А.Р. Лурия, используется для оценки состояния памяти, утомляемости, активности внимания.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Никакого специального оборудования не требуется. Однако в большей мере, чем при использовании остальных методик, необходима тишина: при наличии каких-либо разговоров в комнате опыт проводить нецелесообразно. Перед началом опыта экспериментатор должен записать в одну строчку ряд коротких (односложных и двусложных) слов. Слова нужно подобрать простые, разнообразные и не имеющие между собой никакой связи. Обычно каждый экспериментатор пользуется каким-либо одним рядом слов.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Однако необходимо использовать несколько наборов, чтобы дети не могли их друг от друга услышать. В данном эксперименте очень важна большая точность произнесения и неизменность инструкции.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Инструкция состоит из нескольких этапов.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Первое объяснение: «Сейчас я прочту 10 слов. Слушать надо внимательно, Когда кончу читать, сразу же повтори столько, сколько запомнишь. Повторять можно в любом порядке, порядок роли не играет. Понятно?»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Экспериментатор читает слова медленно, четко. Когда испытуемый повторяет слова, экспериментатор ставит в своем протоколе крестики под этими словами (табл. 12). Затем экспериментатор продолжает инструкцию (второй этап).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Второе объяснение: «Сейчас я снова прочту те же са­мые слова, и ты опять долже</w:t>
      </w:r>
      <w:proofErr w:type="gramStart"/>
      <w:r w:rsidRPr="00A94A4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94A46">
        <w:rPr>
          <w:rFonts w:ascii="Times New Roman" w:hAnsi="Times New Roman" w:cs="Times New Roman"/>
          <w:sz w:val="24"/>
          <w:szCs w:val="24"/>
        </w:rPr>
        <w:t>на) повторить их—и те, ко­торые уже назвал(а), и те, которые в первый раз пропустил(а), — все вместе, в любом порядке».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Экспериментатор снова ставит крестики под словами, которые воспроизвел испытуемый.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Затем опыт снова повторяется 3, 4 и 5 раз, но уже без каких-либо инструкций. Экспериментатор просто говорит: «Еще раз».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Если испытуемый называет какие-либо лишние слова, экспериментатор обязательно записывает их рядом с крестика­ми, а если слова эти повторяются, ставит крестики и под ними.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В случае если ребенок пытается вставлять в процессе опыта какие-либо реплики, экспериментатор его останавливает. Никаких разговоров во время этого опыта допускать нельзя.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После пятикратного повторения слов экспериментатор переходит к другим экспериментам, а в конце исследования, т. е. примерно спустя 50-60 мин, снова просит воспроизвести эти слова (без напоминания).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Чтобы не ошибиться, эти повторения лучше отмечать не крестиками, а кружочками.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Таблица 1</w:t>
      </w:r>
    </w:p>
    <w:p w:rsidR="00A94A46" w:rsidRPr="00A94A46" w:rsidRDefault="00A94A46" w:rsidP="00D73E69">
      <w:pPr>
        <w:shd w:val="clear" w:color="auto" w:fill="FFFFFF"/>
        <w:spacing w:before="100" w:beforeAutospacing="1" w:after="100" w:afterAutospacing="1" w:line="259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эксперимента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9"/>
        <w:gridCol w:w="642"/>
        <w:gridCol w:w="681"/>
        <w:gridCol w:w="792"/>
        <w:gridCol w:w="676"/>
        <w:gridCol w:w="781"/>
        <w:gridCol w:w="667"/>
        <w:gridCol w:w="679"/>
        <w:gridCol w:w="677"/>
        <w:gridCol w:w="778"/>
        <w:gridCol w:w="660"/>
        <w:gridCol w:w="813"/>
      </w:tblGrid>
      <w:tr w:rsidR="00A94A46" w:rsidRPr="00A94A46" w:rsidTr="00A94A46">
        <w:trPr>
          <w:trHeight w:val="593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повторений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</w:t>
            </w:r>
          </w:p>
        </w:tc>
      </w:tr>
      <w:tr w:rsidR="00A94A46" w:rsidRPr="00A94A46" w:rsidTr="00A94A46">
        <w:trPr>
          <w:trHeight w:val="274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A46" w:rsidRPr="00A94A46" w:rsidTr="00A94A46">
        <w:trPr>
          <w:trHeight w:val="293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A46" w:rsidRPr="00A94A46" w:rsidTr="00A94A46">
        <w:trPr>
          <w:trHeight w:val="268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A46" w:rsidRPr="00A94A46" w:rsidTr="00A94A46">
        <w:trPr>
          <w:trHeight w:val="28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4A46" w:rsidRPr="00A94A46" w:rsidTr="00A94A46">
        <w:trPr>
          <w:trHeight w:val="290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A46" w:rsidRPr="00A94A46" w:rsidTr="00A94A46">
        <w:trPr>
          <w:trHeight w:val="267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Спустя час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4A46" w:rsidRPr="00A94A46" w:rsidRDefault="00A94A46" w:rsidP="00D73E69">
            <w:pPr>
              <w:spacing w:before="100" w:beforeAutospacing="1" w:after="100" w:afterAutospacing="1" w:line="259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По этому протоколу может быть составл</w:t>
      </w:r>
      <w:bookmarkStart w:id="0" w:name="_GoBack"/>
      <w:bookmarkEnd w:id="0"/>
      <w:r w:rsidRPr="00A94A46">
        <w:rPr>
          <w:rFonts w:ascii="Times New Roman" w:hAnsi="Times New Roman" w:cs="Times New Roman"/>
          <w:sz w:val="24"/>
          <w:szCs w:val="24"/>
        </w:rPr>
        <w:t>ена «кривая запоминания». Для этого по горизонтальной оси откладываются номера повторения, а по вертикальной — число правильно воспроизведенных слов.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По форме кривой можно делать некоторые выводы относительно особенностей запоминания. Установлено, что у здоровых детей школьного возраста «кривая запоминания» носит примерно такой характер: 5, 7, 9 или 6, 8, 9 или 5, 7, 10 и т. д., т. е. к третьему повторению испытуемый воспроизводит 9 или 10 слов; при последующих повторениях (всего не меньше пяти раз) количество воспроизводимых слов 9-10.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Рисунок 1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3352800"/>
            <wp:effectExtent l="0" t="0" r="0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 xml:space="preserve">Умственно отсталые дети воспроизводят сравнительно меньшее количество слов. 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 xml:space="preserve">«Кривая запоминания» может указывать и на ослабление активного внимания, и на выраженную утомляемость. Так, например, иногда ребенок ко второму разу воспроизводит 8 или 9 слов, а при последующих пробах припоминают все меньшее и меньшее количество слов. В жизни такой ученик обычно страдает забывчивостью и рассеянностью. В основе такой забывчивости лежит преходящая астения, истощаемость </w:t>
      </w:r>
      <w:r w:rsidRPr="00A94A46">
        <w:rPr>
          <w:rFonts w:ascii="Times New Roman" w:hAnsi="Times New Roman" w:cs="Times New Roman"/>
          <w:sz w:val="24"/>
          <w:szCs w:val="24"/>
        </w:rPr>
        <w:lastRenderedPageBreak/>
        <w:t>внимания. Кривая в таких случаях не обязательно резко падает вниз, иногда она принимает зигзагообразный характер, свидетельствующий о неустойчивости внимания, о его колебаниях.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 xml:space="preserve">В отдельных, сравнительно редких, случаях дети воспроизводят от раза к разу одинаковое количество одних и тех же слов, т. е. кривая имеет форму «плато». Такая стабилизация свидетельствует об эмоциональной вялости, отсутствии заинтересованности в том, чтобы запомнить </w:t>
      </w:r>
      <w:proofErr w:type="gramStart"/>
      <w:r w:rsidRPr="00A94A4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94A46">
        <w:rPr>
          <w:rFonts w:ascii="Times New Roman" w:hAnsi="Times New Roman" w:cs="Times New Roman"/>
          <w:sz w:val="24"/>
          <w:szCs w:val="24"/>
        </w:rPr>
        <w:t>. Кривая типа низко расположенного «плато» наблюдается при слабоумии с апатией (при паралитических синдромах).</w:t>
      </w:r>
    </w:p>
    <w:p w:rsidR="00A94A46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Число слов, удержанных и воспроизведенных испытуемым час спустя после повторения, в большей мере свидетельствует о памяти в узком смысле слова.</w:t>
      </w:r>
    </w:p>
    <w:p w:rsidR="00A84BCB" w:rsidRPr="00A94A46" w:rsidRDefault="00A94A46" w:rsidP="00D73E69">
      <w:pPr>
        <w:jc w:val="both"/>
        <w:rPr>
          <w:rFonts w:ascii="Times New Roman" w:hAnsi="Times New Roman" w:cs="Times New Roman"/>
          <w:sz w:val="24"/>
          <w:szCs w:val="24"/>
        </w:rPr>
      </w:pPr>
      <w:r w:rsidRPr="00A94A46">
        <w:rPr>
          <w:rFonts w:ascii="Times New Roman" w:hAnsi="Times New Roman" w:cs="Times New Roman"/>
          <w:sz w:val="24"/>
          <w:szCs w:val="24"/>
        </w:rPr>
        <w:t>Пользуясь разными, но равными по трудности наборами слов, можно проводить этот эксперимент повторно с целью учета эффективности терапии, оценки динамики болезни и т. д.</w:t>
      </w:r>
    </w:p>
    <w:sectPr w:rsidR="00A84BCB" w:rsidRPr="00A94A46" w:rsidSect="00B8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A46"/>
    <w:rsid w:val="00990788"/>
    <w:rsid w:val="00A84BCB"/>
    <w:rsid w:val="00A94A46"/>
    <w:rsid w:val="00B837C6"/>
    <w:rsid w:val="00D73E69"/>
    <w:rsid w:val="00FD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</dc:creator>
  <cp:lastModifiedBy>Пользователь</cp:lastModifiedBy>
  <cp:revision>3</cp:revision>
  <dcterms:created xsi:type="dcterms:W3CDTF">2016-09-27T19:40:00Z</dcterms:created>
  <dcterms:modified xsi:type="dcterms:W3CDTF">2018-03-13T07:50:00Z</dcterms:modified>
</cp:coreProperties>
</file>